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3D6D" w:rsidRPr="009038D4" w:rsidRDefault="004D3D6D" w:rsidP="004D3D6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4D3D6D" w:rsidRPr="009038D4" w:rsidRDefault="004D3D6D" w:rsidP="004D3D6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4D3D6D" w:rsidRPr="009038D4" w:rsidRDefault="004D3D6D" w:rsidP="004D3D6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03E10" w:rsidRDefault="004D3D6D" w:rsidP="004D3D6D">
      <w:pPr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</w:rPr>
        <w:t>(ФГБОУ ВО БГМУ МИНЗДРАВА РОССИИ)</w:t>
      </w:r>
    </w:p>
    <w:p w:rsidR="00103E10" w:rsidRDefault="00103E10" w:rsidP="00735A8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35A84" w:rsidRPr="00103E10" w:rsidRDefault="004D3D6D" w:rsidP="00735A84">
      <w:pPr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735A84" w:rsidRPr="00103E10" w:rsidRDefault="00735A84" w:rsidP="00735A84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35A84" w:rsidRPr="00103E10" w:rsidRDefault="00735A84" w:rsidP="00735A84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735A84" w:rsidRPr="00103E10" w:rsidRDefault="00735A84" w:rsidP="00735A84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735A84" w:rsidRPr="00103E10" w:rsidRDefault="00735A84" w:rsidP="00735A84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5A84" w:rsidRPr="00103E10" w:rsidRDefault="00735A84" w:rsidP="00735A84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3E10">
        <w:rPr>
          <w:rFonts w:ascii="Times New Roman" w:hAnsi="Times New Roman" w:cs="Times New Roman"/>
          <w:b/>
          <w:sz w:val="24"/>
          <w:szCs w:val="24"/>
        </w:rPr>
        <w:t xml:space="preserve">МЕТОДИЧЕСКИЕ </w:t>
      </w:r>
      <w:r w:rsidR="00AE39F2" w:rsidRPr="00103E10">
        <w:rPr>
          <w:rFonts w:ascii="Times New Roman" w:hAnsi="Times New Roman" w:cs="Times New Roman"/>
          <w:b/>
          <w:sz w:val="24"/>
          <w:szCs w:val="24"/>
        </w:rPr>
        <w:t>РЕКОМЕНДАЦИИ</w:t>
      </w:r>
    </w:p>
    <w:p w:rsidR="00735A84" w:rsidRPr="00103E10" w:rsidRDefault="00735A84" w:rsidP="00735A84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3E10">
        <w:rPr>
          <w:rFonts w:ascii="Times New Roman" w:hAnsi="Times New Roman" w:cs="Times New Roman"/>
          <w:b/>
          <w:sz w:val="24"/>
          <w:szCs w:val="24"/>
        </w:rPr>
        <w:t>К ЛЕКЦИЯМ ДЛЯ ОРДИНАТОРОВ</w:t>
      </w:r>
    </w:p>
    <w:p w:rsidR="00735A84" w:rsidRPr="00103E10" w:rsidRDefault="00735A84" w:rsidP="00735A84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3E10" w:rsidRDefault="00103E10" w:rsidP="00735A84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735A84" w:rsidRPr="00103E10" w:rsidRDefault="00735A84" w:rsidP="00735A84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103E10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735A84" w:rsidRPr="00103E10" w:rsidRDefault="00735A84" w:rsidP="00735A84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103E10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103E1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03E10">
        <w:rPr>
          <w:rFonts w:ascii="Times New Roman" w:hAnsi="Times New Roman" w:cs="Times New Roman"/>
          <w:sz w:val="24"/>
          <w:szCs w:val="24"/>
        </w:rPr>
        <w:t>-</w:t>
      </w:r>
      <w:r w:rsidRPr="00103E10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735A84" w:rsidRPr="00103E10" w:rsidRDefault="00735A84" w:rsidP="00735A84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103E10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735A84" w:rsidRPr="00103E10" w:rsidRDefault="00735A84" w:rsidP="00735A84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103E10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  <w:r w:rsidR="00D17795" w:rsidRPr="00103E10">
        <w:rPr>
          <w:rFonts w:ascii="Times New Roman" w:hAnsi="Times New Roman" w:cs="Times New Roman"/>
          <w:sz w:val="24"/>
          <w:szCs w:val="24"/>
        </w:rPr>
        <w:t xml:space="preserve"> 4</w:t>
      </w:r>
    </w:p>
    <w:p w:rsidR="00735A84" w:rsidRPr="00103E10" w:rsidRDefault="00735A84" w:rsidP="00735A84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735A84" w:rsidRPr="00103E10" w:rsidRDefault="00735A84" w:rsidP="00735A84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735A84" w:rsidRPr="00103E10" w:rsidRDefault="00735A84" w:rsidP="00735A84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735A84" w:rsidRPr="00103E10" w:rsidRDefault="00735A84" w:rsidP="00735A84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735A84" w:rsidRPr="00103E10" w:rsidRDefault="00735A84" w:rsidP="00735A84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735A84" w:rsidRDefault="00735A84" w:rsidP="00735A84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103E10" w:rsidRPr="00103E10" w:rsidRDefault="00103E10" w:rsidP="00735A84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735A84" w:rsidRPr="00103E10" w:rsidRDefault="00735A84" w:rsidP="00735A84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735A84" w:rsidRPr="00103E10" w:rsidRDefault="00735A84" w:rsidP="00735A84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735A84" w:rsidRPr="00103E10" w:rsidRDefault="00735A84" w:rsidP="00103E10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103E10">
        <w:rPr>
          <w:rFonts w:ascii="Times New Roman" w:hAnsi="Times New Roman" w:cs="Times New Roman"/>
          <w:sz w:val="24"/>
          <w:szCs w:val="24"/>
        </w:rPr>
        <w:t>Уфа</w:t>
      </w:r>
    </w:p>
    <w:p w:rsidR="00735A84" w:rsidRPr="00103E10" w:rsidRDefault="00735A84" w:rsidP="00735A84">
      <w:pPr>
        <w:jc w:val="center"/>
        <w:rPr>
          <w:rFonts w:ascii="Times New Roman" w:hAnsi="Times New Roman" w:cs="Times New Roman"/>
          <w:sz w:val="24"/>
          <w:szCs w:val="24"/>
        </w:rPr>
      </w:pPr>
      <w:r w:rsidRPr="00103E10">
        <w:rPr>
          <w:rFonts w:ascii="Times New Roman" w:hAnsi="Times New Roman" w:cs="Times New Roman"/>
          <w:sz w:val="24"/>
          <w:szCs w:val="24"/>
        </w:rPr>
        <w:lastRenderedPageBreak/>
        <w:t xml:space="preserve">Методическая </w:t>
      </w:r>
      <w:r w:rsidR="00AE39F2" w:rsidRPr="00103E10">
        <w:rPr>
          <w:rFonts w:ascii="Times New Roman" w:hAnsi="Times New Roman" w:cs="Times New Roman"/>
          <w:sz w:val="24"/>
          <w:szCs w:val="24"/>
        </w:rPr>
        <w:t>рекомендация</w:t>
      </w:r>
      <w:r w:rsidRPr="00103E10">
        <w:rPr>
          <w:rFonts w:ascii="Times New Roman" w:hAnsi="Times New Roman" w:cs="Times New Roman"/>
          <w:sz w:val="24"/>
          <w:szCs w:val="24"/>
        </w:rPr>
        <w:t xml:space="preserve"> лекции</w:t>
      </w:r>
    </w:p>
    <w:p w:rsidR="00735A84" w:rsidRPr="00103E10" w:rsidRDefault="00735A84" w:rsidP="00735A84">
      <w:pPr>
        <w:pStyle w:val="a3"/>
        <w:numPr>
          <w:ilvl w:val="0"/>
          <w:numId w:val="2"/>
        </w:numPr>
        <w:spacing w:after="0" w:line="240" w:lineRule="auto"/>
        <w:jc w:val="both"/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</w:pPr>
      <w:r w:rsidRPr="00103E10">
        <w:rPr>
          <w:rFonts w:ascii="Times New Roman" w:hAnsi="Times New Roman" w:cs="Times New Roman"/>
          <w:sz w:val="24"/>
          <w:szCs w:val="24"/>
        </w:rPr>
        <w:t xml:space="preserve">Название лекции: Лекарственные средства, </w:t>
      </w:r>
      <w:proofErr w:type="spellStart"/>
      <w:r w:rsidRPr="00103E10">
        <w:rPr>
          <w:rFonts w:ascii="Times New Roman" w:hAnsi="Times New Roman" w:cs="Times New Roman"/>
          <w:sz w:val="24"/>
          <w:szCs w:val="24"/>
        </w:rPr>
        <w:t>коррегирующие</w:t>
      </w:r>
      <w:proofErr w:type="spellEnd"/>
      <w:r w:rsidRPr="00103E10">
        <w:rPr>
          <w:rFonts w:ascii="Times New Roman" w:hAnsi="Times New Roman" w:cs="Times New Roman"/>
          <w:sz w:val="24"/>
          <w:szCs w:val="24"/>
        </w:rPr>
        <w:t xml:space="preserve"> процессы иммунитета</w:t>
      </w:r>
    </w:p>
    <w:p w:rsidR="00735A84" w:rsidRPr="00103E10" w:rsidRDefault="00735A84" w:rsidP="00735A8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E10">
        <w:rPr>
          <w:rFonts w:ascii="Times New Roman" w:hAnsi="Times New Roman" w:cs="Times New Roman"/>
          <w:sz w:val="24"/>
          <w:szCs w:val="24"/>
        </w:rPr>
        <w:t>Индекс темы лекции: Б.1.б.1.11.1</w:t>
      </w:r>
    </w:p>
    <w:p w:rsidR="00735A84" w:rsidRPr="00103E10" w:rsidRDefault="00735A84" w:rsidP="00735A8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E10">
        <w:rPr>
          <w:rFonts w:ascii="Times New Roman" w:hAnsi="Times New Roman" w:cs="Times New Roman"/>
          <w:sz w:val="24"/>
          <w:szCs w:val="24"/>
        </w:rPr>
        <w:t>Наименование цикла: ординатура 31.08.37. «Клиническая фармакология»</w:t>
      </w:r>
    </w:p>
    <w:p w:rsidR="00735A84" w:rsidRPr="00103E10" w:rsidRDefault="00735A84" w:rsidP="00735A84">
      <w:pPr>
        <w:pStyle w:val="a3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103E10">
        <w:rPr>
          <w:rFonts w:ascii="Times New Roman" w:hAnsi="Times New Roman" w:cs="Times New Roman"/>
          <w:sz w:val="24"/>
          <w:szCs w:val="24"/>
        </w:rPr>
        <w:t>Контингент:</w:t>
      </w:r>
      <w:r w:rsidR="00AE39F2" w:rsidRPr="00103E10">
        <w:rPr>
          <w:rFonts w:ascii="Times New Roman" w:hAnsi="Times New Roman" w:cs="Times New Roman"/>
          <w:sz w:val="24"/>
          <w:szCs w:val="24"/>
        </w:rPr>
        <w:t xml:space="preserve"> </w:t>
      </w:r>
      <w:r w:rsidRPr="00103E10">
        <w:rPr>
          <w:rFonts w:ascii="Times New Roman" w:hAnsi="Times New Roman" w:cs="Times New Roman"/>
          <w:sz w:val="24"/>
          <w:szCs w:val="24"/>
        </w:rPr>
        <w:t xml:space="preserve"> ординаторы по специальности 31.08.37 «Клиническая фармакология»</w:t>
      </w:r>
    </w:p>
    <w:p w:rsidR="00735A84" w:rsidRPr="00103E10" w:rsidRDefault="00735A84" w:rsidP="00735A84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103E10">
        <w:rPr>
          <w:rFonts w:ascii="Times New Roman" w:hAnsi="Times New Roman" w:cs="Times New Roman"/>
          <w:sz w:val="24"/>
          <w:szCs w:val="24"/>
        </w:rPr>
        <w:t>Продолжительность лекции – 2 часа</w:t>
      </w:r>
    </w:p>
    <w:p w:rsidR="00735A84" w:rsidRPr="00103E10" w:rsidRDefault="00735A84" w:rsidP="00735A84">
      <w:pPr>
        <w:pStyle w:val="a3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03E10">
        <w:rPr>
          <w:rFonts w:ascii="Times New Roman" w:hAnsi="Times New Roman" w:cs="Times New Roman"/>
          <w:sz w:val="24"/>
          <w:szCs w:val="24"/>
        </w:rPr>
        <w:t>Цель: ознакомить</w:t>
      </w:r>
      <w:r w:rsidR="00AE39F2" w:rsidRPr="00103E10">
        <w:rPr>
          <w:rFonts w:ascii="Times New Roman" w:hAnsi="Times New Roman" w:cs="Times New Roman"/>
          <w:sz w:val="24"/>
          <w:szCs w:val="24"/>
        </w:rPr>
        <w:t xml:space="preserve"> </w:t>
      </w:r>
      <w:r w:rsidRPr="00103E10">
        <w:rPr>
          <w:rFonts w:ascii="Times New Roman" w:hAnsi="Times New Roman" w:cs="Times New Roman"/>
          <w:sz w:val="24"/>
          <w:szCs w:val="24"/>
        </w:rPr>
        <w:t>ординатора с к</w:t>
      </w:r>
      <w:r w:rsidRPr="00103E10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линической фармакологией </w:t>
      </w:r>
      <w:r w:rsidRPr="00103E10">
        <w:rPr>
          <w:rFonts w:ascii="Times New Roman" w:hAnsi="Times New Roman" w:cs="Times New Roman"/>
          <w:sz w:val="24"/>
          <w:szCs w:val="24"/>
        </w:rPr>
        <w:t xml:space="preserve">лекарственных средств, </w:t>
      </w:r>
      <w:proofErr w:type="spellStart"/>
      <w:r w:rsidRPr="00103E10">
        <w:rPr>
          <w:rFonts w:ascii="Times New Roman" w:hAnsi="Times New Roman" w:cs="Times New Roman"/>
          <w:sz w:val="24"/>
          <w:szCs w:val="24"/>
        </w:rPr>
        <w:t>коррегирующих</w:t>
      </w:r>
      <w:proofErr w:type="spellEnd"/>
      <w:r w:rsidRPr="00103E10">
        <w:rPr>
          <w:rFonts w:ascii="Times New Roman" w:hAnsi="Times New Roman" w:cs="Times New Roman"/>
          <w:sz w:val="24"/>
          <w:szCs w:val="24"/>
        </w:rPr>
        <w:t xml:space="preserve"> процессы иммунитета.   </w:t>
      </w:r>
    </w:p>
    <w:p w:rsidR="00735A84" w:rsidRPr="00103E10" w:rsidRDefault="00735A84" w:rsidP="00735A84">
      <w:pPr>
        <w:pStyle w:val="a3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03E10">
        <w:rPr>
          <w:rFonts w:ascii="Times New Roman" w:hAnsi="Times New Roman" w:cs="Times New Roman"/>
          <w:sz w:val="24"/>
          <w:szCs w:val="24"/>
        </w:rPr>
        <w:t xml:space="preserve"> В лекции освещаются следующие вопросы: </w:t>
      </w:r>
      <w:r w:rsidR="003119D6" w:rsidRPr="00103E10">
        <w:rPr>
          <w:rFonts w:ascii="Times New Roman" w:hAnsi="Times New Roman" w:cs="Times New Roman"/>
          <w:sz w:val="24"/>
          <w:szCs w:val="24"/>
        </w:rPr>
        <w:t>Пре</w:t>
      </w:r>
      <w:r w:rsidR="003119D6" w:rsidRPr="00103E10">
        <w:rPr>
          <w:rFonts w:ascii="Times New Roman" w:hAnsi="Times New Roman" w:cs="Times New Roman"/>
          <w:sz w:val="24"/>
          <w:szCs w:val="24"/>
        </w:rPr>
        <w:softHyphen/>
        <w:t>па</w:t>
      </w:r>
      <w:r w:rsidR="003119D6" w:rsidRPr="00103E10">
        <w:rPr>
          <w:rFonts w:ascii="Times New Roman" w:hAnsi="Times New Roman" w:cs="Times New Roman"/>
          <w:sz w:val="24"/>
          <w:szCs w:val="24"/>
        </w:rPr>
        <w:softHyphen/>
        <w:t>ра</w:t>
      </w:r>
      <w:r w:rsidR="003119D6" w:rsidRPr="00103E10">
        <w:rPr>
          <w:rFonts w:ascii="Times New Roman" w:hAnsi="Times New Roman" w:cs="Times New Roman"/>
          <w:sz w:val="24"/>
          <w:szCs w:val="24"/>
        </w:rPr>
        <w:softHyphen/>
        <w:t>ты, сти</w:t>
      </w:r>
      <w:r w:rsidR="003119D6" w:rsidRPr="00103E10">
        <w:rPr>
          <w:rFonts w:ascii="Times New Roman" w:hAnsi="Times New Roman" w:cs="Times New Roman"/>
          <w:sz w:val="24"/>
          <w:szCs w:val="24"/>
        </w:rPr>
        <w:softHyphen/>
        <w:t>му</w:t>
      </w:r>
      <w:r w:rsidR="003119D6" w:rsidRPr="00103E10">
        <w:rPr>
          <w:rFonts w:ascii="Times New Roman" w:hAnsi="Times New Roman" w:cs="Times New Roman"/>
          <w:sz w:val="24"/>
          <w:szCs w:val="24"/>
        </w:rPr>
        <w:softHyphen/>
        <w:t>ли</w:t>
      </w:r>
      <w:r w:rsidR="003119D6" w:rsidRPr="00103E10">
        <w:rPr>
          <w:rFonts w:ascii="Times New Roman" w:hAnsi="Times New Roman" w:cs="Times New Roman"/>
          <w:sz w:val="24"/>
          <w:szCs w:val="24"/>
        </w:rPr>
        <w:softHyphen/>
        <w:t>рую</w:t>
      </w:r>
      <w:r w:rsidR="003119D6" w:rsidRPr="00103E10">
        <w:rPr>
          <w:rFonts w:ascii="Times New Roman" w:hAnsi="Times New Roman" w:cs="Times New Roman"/>
          <w:sz w:val="24"/>
          <w:szCs w:val="24"/>
        </w:rPr>
        <w:softHyphen/>
        <w:t>щие про</w:t>
      </w:r>
      <w:r w:rsidR="003119D6" w:rsidRPr="00103E10">
        <w:rPr>
          <w:rFonts w:ascii="Times New Roman" w:hAnsi="Times New Roman" w:cs="Times New Roman"/>
          <w:sz w:val="24"/>
          <w:szCs w:val="24"/>
        </w:rPr>
        <w:softHyphen/>
        <w:t>цес</w:t>
      </w:r>
      <w:r w:rsidR="003119D6" w:rsidRPr="00103E10">
        <w:rPr>
          <w:rFonts w:ascii="Times New Roman" w:hAnsi="Times New Roman" w:cs="Times New Roman"/>
          <w:sz w:val="24"/>
          <w:szCs w:val="24"/>
        </w:rPr>
        <w:softHyphen/>
        <w:t>сы им</w:t>
      </w:r>
      <w:r w:rsidR="003119D6" w:rsidRPr="00103E10">
        <w:rPr>
          <w:rFonts w:ascii="Times New Roman" w:hAnsi="Times New Roman" w:cs="Times New Roman"/>
          <w:sz w:val="24"/>
          <w:szCs w:val="24"/>
        </w:rPr>
        <w:softHyphen/>
        <w:t>му</w:t>
      </w:r>
      <w:r w:rsidR="003119D6" w:rsidRPr="00103E10">
        <w:rPr>
          <w:rFonts w:ascii="Times New Roman" w:hAnsi="Times New Roman" w:cs="Times New Roman"/>
          <w:sz w:val="24"/>
          <w:szCs w:val="24"/>
        </w:rPr>
        <w:softHyphen/>
        <w:t>ни</w:t>
      </w:r>
      <w:r w:rsidR="003119D6" w:rsidRPr="00103E10">
        <w:rPr>
          <w:rFonts w:ascii="Times New Roman" w:hAnsi="Times New Roman" w:cs="Times New Roman"/>
          <w:sz w:val="24"/>
          <w:szCs w:val="24"/>
        </w:rPr>
        <w:softHyphen/>
        <w:t>те</w:t>
      </w:r>
      <w:r w:rsidR="003119D6" w:rsidRPr="00103E10">
        <w:rPr>
          <w:rFonts w:ascii="Times New Roman" w:hAnsi="Times New Roman" w:cs="Times New Roman"/>
          <w:sz w:val="24"/>
          <w:szCs w:val="24"/>
        </w:rPr>
        <w:softHyphen/>
        <w:t>та. Сред</w:t>
      </w:r>
      <w:r w:rsidR="003119D6" w:rsidRPr="00103E10">
        <w:rPr>
          <w:rFonts w:ascii="Times New Roman" w:hAnsi="Times New Roman" w:cs="Times New Roman"/>
          <w:sz w:val="24"/>
          <w:szCs w:val="24"/>
        </w:rPr>
        <w:softHyphen/>
        <w:t>ст</w:t>
      </w:r>
      <w:r w:rsidR="003119D6" w:rsidRPr="00103E10">
        <w:rPr>
          <w:rFonts w:ascii="Times New Roman" w:hAnsi="Times New Roman" w:cs="Times New Roman"/>
          <w:sz w:val="24"/>
          <w:szCs w:val="24"/>
        </w:rPr>
        <w:softHyphen/>
        <w:t>ва, по</w:t>
      </w:r>
      <w:r w:rsidR="003119D6" w:rsidRPr="00103E10">
        <w:rPr>
          <w:rFonts w:ascii="Times New Roman" w:hAnsi="Times New Roman" w:cs="Times New Roman"/>
          <w:sz w:val="24"/>
          <w:szCs w:val="24"/>
        </w:rPr>
        <w:softHyphen/>
        <w:t>дав</w:t>
      </w:r>
      <w:r w:rsidR="003119D6" w:rsidRPr="00103E10">
        <w:rPr>
          <w:rFonts w:ascii="Times New Roman" w:hAnsi="Times New Roman" w:cs="Times New Roman"/>
          <w:sz w:val="24"/>
          <w:szCs w:val="24"/>
        </w:rPr>
        <w:softHyphen/>
        <w:t>ляю</w:t>
      </w:r>
      <w:r w:rsidR="003119D6" w:rsidRPr="00103E10">
        <w:rPr>
          <w:rFonts w:ascii="Times New Roman" w:hAnsi="Times New Roman" w:cs="Times New Roman"/>
          <w:sz w:val="24"/>
          <w:szCs w:val="24"/>
        </w:rPr>
        <w:softHyphen/>
        <w:t xml:space="preserve">щие </w:t>
      </w:r>
      <w:proofErr w:type="gramStart"/>
      <w:r w:rsidR="003119D6" w:rsidRPr="00103E10">
        <w:rPr>
          <w:rFonts w:ascii="Times New Roman" w:hAnsi="Times New Roman" w:cs="Times New Roman"/>
          <w:sz w:val="24"/>
          <w:szCs w:val="24"/>
        </w:rPr>
        <w:t>им</w:t>
      </w:r>
      <w:r w:rsidR="003119D6" w:rsidRPr="00103E10">
        <w:rPr>
          <w:rFonts w:ascii="Times New Roman" w:hAnsi="Times New Roman" w:cs="Times New Roman"/>
          <w:sz w:val="24"/>
          <w:szCs w:val="24"/>
        </w:rPr>
        <w:softHyphen/>
        <w:t>му</w:t>
      </w:r>
      <w:r w:rsidR="003119D6" w:rsidRPr="00103E10">
        <w:rPr>
          <w:rFonts w:ascii="Times New Roman" w:hAnsi="Times New Roman" w:cs="Times New Roman"/>
          <w:sz w:val="24"/>
          <w:szCs w:val="24"/>
        </w:rPr>
        <w:softHyphen/>
        <w:t>но</w:t>
      </w:r>
      <w:r w:rsidR="003119D6" w:rsidRPr="00103E10">
        <w:rPr>
          <w:rFonts w:ascii="Times New Roman" w:hAnsi="Times New Roman" w:cs="Times New Roman"/>
          <w:sz w:val="24"/>
          <w:szCs w:val="24"/>
        </w:rPr>
        <w:softHyphen/>
        <w:t>ге</w:t>
      </w:r>
      <w:r w:rsidR="003119D6" w:rsidRPr="00103E10">
        <w:rPr>
          <w:rFonts w:ascii="Times New Roman" w:hAnsi="Times New Roman" w:cs="Times New Roman"/>
          <w:sz w:val="24"/>
          <w:szCs w:val="24"/>
        </w:rPr>
        <w:softHyphen/>
        <w:t>нез .</w:t>
      </w:r>
      <w:proofErr w:type="gramEnd"/>
      <w:r w:rsidR="003119D6" w:rsidRPr="00103E10">
        <w:rPr>
          <w:rFonts w:ascii="Times New Roman" w:hAnsi="Times New Roman" w:cs="Times New Roman"/>
          <w:sz w:val="24"/>
          <w:szCs w:val="24"/>
        </w:rPr>
        <w:t xml:space="preserve"> Ци</w:t>
      </w:r>
      <w:r w:rsidR="003119D6" w:rsidRPr="00103E10">
        <w:rPr>
          <w:rFonts w:ascii="Times New Roman" w:hAnsi="Times New Roman" w:cs="Times New Roman"/>
          <w:sz w:val="24"/>
          <w:szCs w:val="24"/>
        </w:rPr>
        <w:softHyphen/>
        <w:t>то</w:t>
      </w:r>
      <w:r w:rsidR="003119D6" w:rsidRPr="00103E10">
        <w:rPr>
          <w:rFonts w:ascii="Times New Roman" w:hAnsi="Times New Roman" w:cs="Times New Roman"/>
          <w:sz w:val="24"/>
          <w:szCs w:val="24"/>
        </w:rPr>
        <w:softHyphen/>
        <w:t>ток</w:t>
      </w:r>
      <w:r w:rsidR="003119D6" w:rsidRPr="00103E10">
        <w:rPr>
          <w:rFonts w:ascii="Times New Roman" w:hAnsi="Times New Roman" w:cs="Times New Roman"/>
          <w:sz w:val="24"/>
          <w:szCs w:val="24"/>
        </w:rPr>
        <w:softHyphen/>
        <w:t>си</w:t>
      </w:r>
      <w:r w:rsidR="003119D6" w:rsidRPr="00103E10">
        <w:rPr>
          <w:rFonts w:ascii="Times New Roman" w:hAnsi="Times New Roman" w:cs="Times New Roman"/>
          <w:sz w:val="24"/>
          <w:szCs w:val="24"/>
        </w:rPr>
        <w:softHyphen/>
        <w:t>че</w:t>
      </w:r>
      <w:r w:rsidR="003119D6" w:rsidRPr="00103E10">
        <w:rPr>
          <w:rFonts w:ascii="Times New Roman" w:hAnsi="Times New Roman" w:cs="Times New Roman"/>
          <w:sz w:val="24"/>
          <w:szCs w:val="24"/>
        </w:rPr>
        <w:softHyphen/>
        <w:t>ские ве</w:t>
      </w:r>
      <w:r w:rsidR="003119D6" w:rsidRPr="00103E10">
        <w:rPr>
          <w:rFonts w:ascii="Times New Roman" w:hAnsi="Times New Roman" w:cs="Times New Roman"/>
          <w:sz w:val="24"/>
          <w:szCs w:val="24"/>
        </w:rPr>
        <w:softHyphen/>
        <w:t>ще</w:t>
      </w:r>
      <w:r w:rsidR="003119D6" w:rsidRPr="00103E10">
        <w:rPr>
          <w:rFonts w:ascii="Times New Roman" w:hAnsi="Times New Roman" w:cs="Times New Roman"/>
          <w:sz w:val="24"/>
          <w:szCs w:val="24"/>
        </w:rPr>
        <w:softHyphen/>
        <w:t>ст</w:t>
      </w:r>
      <w:r w:rsidR="003119D6" w:rsidRPr="00103E10">
        <w:rPr>
          <w:rFonts w:ascii="Times New Roman" w:hAnsi="Times New Roman" w:cs="Times New Roman"/>
          <w:sz w:val="24"/>
          <w:szCs w:val="24"/>
        </w:rPr>
        <w:softHyphen/>
        <w:t>ва . Сред</w:t>
      </w:r>
      <w:r w:rsidR="003119D6" w:rsidRPr="00103E10">
        <w:rPr>
          <w:rFonts w:ascii="Times New Roman" w:hAnsi="Times New Roman" w:cs="Times New Roman"/>
          <w:sz w:val="24"/>
          <w:szCs w:val="24"/>
        </w:rPr>
        <w:softHyphen/>
        <w:t>ст</w:t>
      </w:r>
      <w:r w:rsidR="003119D6" w:rsidRPr="00103E10">
        <w:rPr>
          <w:rFonts w:ascii="Times New Roman" w:hAnsi="Times New Roman" w:cs="Times New Roman"/>
          <w:sz w:val="24"/>
          <w:szCs w:val="24"/>
        </w:rPr>
        <w:softHyphen/>
        <w:t>ва, влияю</w:t>
      </w:r>
      <w:r w:rsidR="003119D6" w:rsidRPr="00103E10">
        <w:rPr>
          <w:rFonts w:ascii="Times New Roman" w:hAnsi="Times New Roman" w:cs="Times New Roman"/>
          <w:sz w:val="24"/>
          <w:szCs w:val="24"/>
        </w:rPr>
        <w:softHyphen/>
        <w:t>щие на тка</w:t>
      </w:r>
      <w:r w:rsidR="003119D6" w:rsidRPr="00103E10">
        <w:rPr>
          <w:rFonts w:ascii="Times New Roman" w:hAnsi="Times New Roman" w:cs="Times New Roman"/>
          <w:sz w:val="24"/>
          <w:szCs w:val="24"/>
        </w:rPr>
        <w:softHyphen/>
        <w:t>не</w:t>
      </w:r>
      <w:r w:rsidR="003119D6" w:rsidRPr="00103E10">
        <w:rPr>
          <w:rFonts w:ascii="Times New Roman" w:hAnsi="Times New Roman" w:cs="Times New Roman"/>
          <w:sz w:val="24"/>
          <w:szCs w:val="24"/>
        </w:rPr>
        <w:softHyphen/>
        <w:t xml:space="preserve">вый. </w:t>
      </w:r>
      <w:r w:rsidRPr="00103E10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Клиническая фармакология средств, применяемых при ревматических болезнях.</w:t>
      </w:r>
    </w:p>
    <w:p w:rsidR="00735A84" w:rsidRPr="00103E10" w:rsidRDefault="00735A84" w:rsidP="00735A8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E10">
        <w:rPr>
          <w:rFonts w:ascii="Times New Roman" w:hAnsi="Times New Roman" w:cs="Times New Roman"/>
          <w:sz w:val="24"/>
          <w:szCs w:val="24"/>
        </w:rPr>
        <w:t xml:space="preserve">План лекции: </w:t>
      </w:r>
      <w:r w:rsidR="003119D6" w:rsidRPr="00103E10">
        <w:rPr>
          <w:rFonts w:ascii="Times New Roman" w:hAnsi="Times New Roman" w:cs="Times New Roman"/>
          <w:sz w:val="24"/>
          <w:szCs w:val="24"/>
        </w:rPr>
        <w:t>Пре</w:t>
      </w:r>
      <w:r w:rsidR="003119D6" w:rsidRPr="00103E10">
        <w:rPr>
          <w:rFonts w:ascii="Times New Roman" w:hAnsi="Times New Roman" w:cs="Times New Roman"/>
          <w:sz w:val="24"/>
          <w:szCs w:val="24"/>
        </w:rPr>
        <w:softHyphen/>
        <w:t>па</w:t>
      </w:r>
      <w:r w:rsidR="003119D6" w:rsidRPr="00103E10">
        <w:rPr>
          <w:rFonts w:ascii="Times New Roman" w:hAnsi="Times New Roman" w:cs="Times New Roman"/>
          <w:sz w:val="24"/>
          <w:szCs w:val="24"/>
        </w:rPr>
        <w:softHyphen/>
        <w:t>ра</w:t>
      </w:r>
      <w:r w:rsidR="003119D6" w:rsidRPr="00103E10">
        <w:rPr>
          <w:rFonts w:ascii="Times New Roman" w:hAnsi="Times New Roman" w:cs="Times New Roman"/>
          <w:sz w:val="24"/>
          <w:szCs w:val="24"/>
        </w:rPr>
        <w:softHyphen/>
        <w:t>ты, сти</w:t>
      </w:r>
      <w:r w:rsidR="003119D6" w:rsidRPr="00103E10">
        <w:rPr>
          <w:rFonts w:ascii="Times New Roman" w:hAnsi="Times New Roman" w:cs="Times New Roman"/>
          <w:sz w:val="24"/>
          <w:szCs w:val="24"/>
        </w:rPr>
        <w:softHyphen/>
        <w:t>му</w:t>
      </w:r>
      <w:r w:rsidR="003119D6" w:rsidRPr="00103E10">
        <w:rPr>
          <w:rFonts w:ascii="Times New Roman" w:hAnsi="Times New Roman" w:cs="Times New Roman"/>
          <w:sz w:val="24"/>
          <w:szCs w:val="24"/>
        </w:rPr>
        <w:softHyphen/>
        <w:t>ли</w:t>
      </w:r>
      <w:r w:rsidR="003119D6" w:rsidRPr="00103E10">
        <w:rPr>
          <w:rFonts w:ascii="Times New Roman" w:hAnsi="Times New Roman" w:cs="Times New Roman"/>
          <w:sz w:val="24"/>
          <w:szCs w:val="24"/>
        </w:rPr>
        <w:softHyphen/>
        <w:t>рую</w:t>
      </w:r>
      <w:r w:rsidR="003119D6" w:rsidRPr="00103E10">
        <w:rPr>
          <w:rFonts w:ascii="Times New Roman" w:hAnsi="Times New Roman" w:cs="Times New Roman"/>
          <w:sz w:val="24"/>
          <w:szCs w:val="24"/>
        </w:rPr>
        <w:softHyphen/>
        <w:t>щие про</w:t>
      </w:r>
      <w:r w:rsidR="003119D6" w:rsidRPr="00103E10">
        <w:rPr>
          <w:rFonts w:ascii="Times New Roman" w:hAnsi="Times New Roman" w:cs="Times New Roman"/>
          <w:sz w:val="24"/>
          <w:szCs w:val="24"/>
        </w:rPr>
        <w:softHyphen/>
        <w:t>цес</w:t>
      </w:r>
      <w:r w:rsidR="003119D6" w:rsidRPr="00103E10">
        <w:rPr>
          <w:rFonts w:ascii="Times New Roman" w:hAnsi="Times New Roman" w:cs="Times New Roman"/>
          <w:sz w:val="24"/>
          <w:szCs w:val="24"/>
        </w:rPr>
        <w:softHyphen/>
        <w:t>сы им</w:t>
      </w:r>
      <w:r w:rsidR="003119D6" w:rsidRPr="00103E10">
        <w:rPr>
          <w:rFonts w:ascii="Times New Roman" w:hAnsi="Times New Roman" w:cs="Times New Roman"/>
          <w:sz w:val="24"/>
          <w:szCs w:val="24"/>
        </w:rPr>
        <w:softHyphen/>
        <w:t>му</w:t>
      </w:r>
      <w:r w:rsidR="003119D6" w:rsidRPr="00103E10">
        <w:rPr>
          <w:rFonts w:ascii="Times New Roman" w:hAnsi="Times New Roman" w:cs="Times New Roman"/>
          <w:sz w:val="24"/>
          <w:szCs w:val="24"/>
        </w:rPr>
        <w:softHyphen/>
        <w:t>ни</w:t>
      </w:r>
      <w:r w:rsidR="003119D6" w:rsidRPr="00103E10">
        <w:rPr>
          <w:rFonts w:ascii="Times New Roman" w:hAnsi="Times New Roman" w:cs="Times New Roman"/>
          <w:sz w:val="24"/>
          <w:szCs w:val="24"/>
        </w:rPr>
        <w:softHyphen/>
        <w:t>те</w:t>
      </w:r>
      <w:r w:rsidR="003119D6" w:rsidRPr="00103E10">
        <w:rPr>
          <w:rFonts w:ascii="Times New Roman" w:hAnsi="Times New Roman" w:cs="Times New Roman"/>
          <w:sz w:val="24"/>
          <w:szCs w:val="24"/>
        </w:rPr>
        <w:softHyphen/>
        <w:t xml:space="preserve">та. </w:t>
      </w:r>
      <w:r w:rsidR="003119D6" w:rsidRPr="00103E10">
        <w:rPr>
          <w:rFonts w:ascii="Times New Roman" w:hAnsi="Times New Roman" w:cs="Times New Roman"/>
          <w:sz w:val="24"/>
          <w:szCs w:val="24"/>
        </w:rPr>
        <w:tab/>
      </w:r>
      <w:r w:rsidR="003119D6" w:rsidRPr="00103E10">
        <w:rPr>
          <w:rFonts w:ascii="Times New Roman" w:hAnsi="Times New Roman" w:cs="Times New Roman"/>
          <w:sz w:val="24"/>
          <w:szCs w:val="24"/>
        </w:rPr>
        <w:tab/>
      </w:r>
      <w:r w:rsidR="003119D6" w:rsidRPr="00103E10">
        <w:rPr>
          <w:rFonts w:ascii="Times New Roman" w:hAnsi="Times New Roman" w:cs="Times New Roman"/>
          <w:sz w:val="24"/>
          <w:szCs w:val="24"/>
        </w:rPr>
        <w:tab/>
        <w:t>Сред</w:t>
      </w:r>
      <w:r w:rsidR="003119D6" w:rsidRPr="00103E10">
        <w:rPr>
          <w:rFonts w:ascii="Times New Roman" w:hAnsi="Times New Roman" w:cs="Times New Roman"/>
          <w:sz w:val="24"/>
          <w:szCs w:val="24"/>
        </w:rPr>
        <w:softHyphen/>
        <w:t>ст</w:t>
      </w:r>
      <w:r w:rsidR="003119D6" w:rsidRPr="00103E10">
        <w:rPr>
          <w:rFonts w:ascii="Times New Roman" w:hAnsi="Times New Roman" w:cs="Times New Roman"/>
          <w:sz w:val="24"/>
          <w:szCs w:val="24"/>
        </w:rPr>
        <w:softHyphen/>
        <w:t>ва, по</w:t>
      </w:r>
      <w:r w:rsidR="003119D6" w:rsidRPr="00103E10">
        <w:rPr>
          <w:rFonts w:ascii="Times New Roman" w:hAnsi="Times New Roman" w:cs="Times New Roman"/>
          <w:sz w:val="24"/>
          <w:szCs w:val="24"/>
        </w:rPr>
        <w:softHyphen/>
        <w:t>дав</w:t>
      </w:r>
      <w:r w:rsidR="003119D6" w:rsidRPr="00103E10">
        <w:rPr>
          <w:rFonts w:ascii="Times New Roman" w:hAnsi="Times New Roman" w:cs="Times New Roman"/>
          <w:sz w:val="24"/>
          <w:szCs w:val="24"/>
        </w:rPr>
        <w:softHyphen/>
        <w:t>ляю</w:t>
      </w:r>
      <w:r w:rsidR="003119D6" w:rsidRPr="00103E10">
        <w:rPr>
          <w:rFonts w:ascii="Times New Roman" w:hAnsi="Times New Roman" w:cs="Times New Roman"/>
          <w:sz w:val="24"/>
          <w:szCs w:val="24"/>
        </w:rPr>
        <w:softHyphen/>
        <w:t xml:space="preserve">щие </w:t>
      </w:r>
      <w:proofErr w:type="gramStart"/>
      <w:r w:rsidR="003119D6" w:rsidRPr="00103E10">
        <w:rPr>
          <w:rFonts w:ascii="Times New Roman" w:hAnsi="Times New Roman" w:cs="Times New Roman"/>
          <w:sz w:val="24"/>
          <w:szCs w:val="24"/>
        </w:rPr>
        <w:t>им</w:t>
      </w:r>
      <w:r w:rsidR="003119D6" w:rsidRPr="00103E10">
        <w:rPr>
          <w:rFonts w:ascii="Times New Roman" w:hAnsi="Times New Roman" w:cs="Times New Roman"/>
          <w:sz w:val="24"/>
          <w:szCs w:val="24"/>
        </w:rPr>
        <w:softHyphen/>
        <w:t>му</w:t>
      </w:r>
      <w:r w:rsidR="003119D6" w:rsidRPr="00103E10">
        <w:rPr>
          <w:rFonts w:ascii="Times New Roman" w:hAnsi="Times New Roman" w:cs="Times New Roman"/>
          <w:sz w:val="24"/>
          <w:szCs w:val="24"/>
        </w:rPr>
        <w:softHyphen/>
        <w:t>но</w:t>
      </w:r>
      <w:r w:rsidR="003119D6" w:rsidRPr="00103E10">
        <w:rPr>
          <w:rFonts w:ascii="Times New Roman" w:hAnsi="Times New Roman" w:cs="Times New Roman"/>
          <w:sz w:val="24"/>
          <w:szCs w:val="24"/>
        </w:rPr>
        <w:softHyphen/>
        <w:t>ге</w:t>
      </w:r>
      <w:r w:rsidR="003119D6" w:rsidRPr="00103E10">
        <w:rPr>
          <w:rFonts w:ascii="Times New Roman" w:hAnsi="Times New Roman" w:cs="Times New Roman"/>
          <w:sz w:val="24"/>
          <w:szCs w:val="24"/>
        </w:rPr>
        <w:softHyphen/>
        <w:t>нез .</w:t>
      </w:r>
      <w:proofErr w:type="gramEnd"/>
      <w:r w:rsidR="003119D6" w:rsidRPr="00103E10">
        <w:rPr>
          <w:rFonts w:ascii="Times New Roman" w:hAnsi="Times New Roman" w:cs="Times New Roman"/>
          <w:sz w:val="24"/>
          <w:szCs w:val="24"/>
        </w:rPr>
        <w:t xml:space="preserve"> </w:t>
      </w:r>
      <w:r w:rsidR="003119D6" w:rsidRPr="00103E10">
        <w:rPr>
          <w:rFonts w:ascii="Times New Roman" w:hAnsi="Times New Roman" w:cs="Times New Roman"/>
          <w:sz w:val="24"/>
          <w:szCs w:val="24"/>
        </w:rPr>
        <w:tab/>
      </w:r>
      <w:r w:rsidR="003119D6" w:rsidRPr="00103E10">
        <w:rPr>
          <w:rFonts w:ascii="Times New Roman" w:hAnsi="Times New Roman" w:cs="Times New Roman"/>
          <w:sz w:val="24"/>
          <w:szCs w:val="24"/>
        </w:rPr>
        <w:tab/>
      </w:r>
      <w:r w:rsidR="003119D6" w:rsidRPr="00103E10">
        <w:rPr>
          <w:rFonts w:ascii="Times New Roman" w:hAnsi="Times New Roman" w:cs="Times New Roman"/>
          <w:sz w:val="24"/>
          <w:szCs w:val="24"/>
        </w:rPr>
        <w:tab/>
      </w:r>
      <w:r w:rsidR="003119D6" w:rsidRPr="00103E10">
        <w:rPr>
          <w:rFonts w:ascii="Times New Roman" w:hAnsi="Times New Roman" w:cs="Times New Roman"/>
          <w:sz w:val="24"/>
          <w:szCs w:val="24"/>
        </w:rPr>
        <w:tab/>
      </w:r>
      <w:r w:rsidR="003119D6" w:rsidRPr="00103E10">
        <w:rPr>
          <w:rFonts w:ascii="Times New Roman" w:hAnsi="Times New Roman" w:cs="Times New Roman"/>
          <w:sz w:val="24"/>
          <w:szCs w:val="24"/>
        </w:rPr>
        <w:tab/>
      </w:r>
      <w:r w:rsidR="003119D6" w:rsidRPr="00103E10">
        <w:rPr>
          <w:rFonts w:ascii="Times New Roman" w:hAnsi="Times New Roman" w:cs="Times New Roman"/>
          <w:sz w:val="24"/>
          <w:szCs w:val="24"/>
        </w:rPr>
        <w:tab/>
        <w:t>Ци</w:t>
      </w:r>
      <w:r w:rsidR="003119D6" w:rsidRPr="00103E10">
        <w:rPr>
          <w:rFonts w:ascii="Times New Roman" w:hAnsi="Times New Roman" w:cs="Times New Roman"/>
          <w:sz w:val="24"/>
          <w:szCs w:val="24"/>
        </w:rPr>
        <w:softHyphen/>
        <w:t>то</w:t>
      </w:r>
      <w:r w:rsidR="003119D6" w:rsidRPr="00103E10">
        <w:rPr>
          <w:rFonts w:ascii="Times New Roman" w:hAnsi="Times New Roman" w:cs="Times New Roman"/>
          <w:sz w:val="24"/>
          <w:szCs w:val="24"/>
        </w:rPr>
        <w:softHyphen/>
        <w:t>ток</w:t>
      </w:r>
      <w:r w:rsidR="003119D6" w:rsidRPr="00103E10">
        <w:rPr>
          <w:rFonts w:ascii="Times New Roman" w:hAnsi="Times New Roman" w:cs="Times New Roman"/>
          <w:sz w:val="24"/>
          <w:szCs w:val="24"/>
        </w:rPr>
        <w:softHyphen/>
        <w:t>си</w:t>
      </w:r>
      <w:r w:rsidR="003119D6" w:rsidRPr="00103E10">
        <w:rPr>
          <w:rFonts w:ascii="Times New Roman" w:hAnsi="Times New Roman" w:cs="Times New Roman"/>
          <w:sz w:val="24"/>
          <w:szCs w:val="24"/>
        </w:rPr>
        <w:softHyphen/>
        <w:t>че</w:t>
      </w:r>
      <w:r w:rsidR="003119D6" w:rsidRPr="00103E10">
        <w:rPr>
          <w:rFonts w:ascii="Times New Roman" w:hAnsi="Times New Roman" w:cs="Times New Roman"/>
          <w:sz w:val="24"/>
          <w:szCs w:val="24"/>
        </w:rPr>
        <w:softHyphen/>
        <w:t>ские ве</w:t>
      </w:r>
      <w:r w:rsidR="003119D6" w:rsidRPr="00103E10">
        <w:rPr>
          <w:rFonts w:ascii="Times New Roman" w:hAnsi="Times New Roman" w:cs="Times New Roman"/>
          <w:sz w:val="24"/>
          <w:szCs w:val="24"/>
        </w:rPr>
        <w:softHyphen/>
        <w:t>ще</w:t>
      </w:r>
      <w:r w:rsidR="003119D6" w:rsidRPr="00103E10">
        <w:rPr>
          <w:rFonts w:ascii="Times New Roman" w:hAnsi="Times New Roman" w:cs="Times New Roman"/>
          <w:sz w:val="24"/>
          <w:szCs w:val="24"/>
        </w:rPr>
        <w:softHyphen/>
        <w:t>ст</w:t>
      </w:r>
      <w:r w:rsidR="003119D6" w:rsidRPr="00103E10">
        <w:rPr>
          <w:rFonts w:ascii="Times New Roman" w:hAnsi="Times New Roman" w:cs="Times New Roman"/>
          <w:sz w:val="24"/>
          <w:szCs w:val="24"/>
        </w:rPr>
        <w:softHyphen/>
        <w:t xml:space="preserve">ва . </w:t>
      </w:r>
      <w:r w:rsidR="003119D6" w:rsidRPr="00103E10">
        <w:rPr>
          <w:rFonts w:ascii="Times New Roman" w:hAnsi="Times New Roman" w:cs="Times New Roman"/>
          <w:sz w:val="24"/>
          <w:szCs w:val="24"/>
        </w:rPr>
        <w:tab/>
      </w:r>
      <w:r w:rsidR="003119D6" w:rsidRPr="00103E10">
        <w:rPr>
          <w:rFonts w:ascii="Times New Roman" w:hAnsi="Times New Roman" w:cs="Times New Roman"/>
          <w:sz w:val="24"/>
          <w:szCs w:val="24"/>
        </w:rPr>
        <w:tab/>
      </w:r>
      <w:r w:rsidR="003119D6" w:rsidRPr="00103E10">
        <w:rPr>
          <w:rFonts w:ascii="Times New Roman" w:hAnsi="Times New Roman" w:cs="Times New Roman"/>
          <w:sz w:val="24"/>
          <w:szCs w:val="24"/>
        </w:rPr>
        <w:tab/>
      </w:r>
      <w:r w:rsidR="003119D6" w:rsidRPr="00103E10">
        <w:rPr>
          <w:rFonts w:ascii="Times New Roman" w:hAnsi="Times New Roman" w:cs="Times New Roman"/>
          <w:sz w:val="24"/>
          <w:szCs w:val="24"/>
        </w:rPr>
        <w:tab/>
      </w:r>
      <w:r w:rsidR="003119D6" w:rsidRPr="00103E10">
        <w:rPr>
          <w:rFonts w:ascii="Times New Roman" w:hAnsi="Times New Roman" w:cs="Times New Roman"/>
          <w:sz w:val="24"/>
          <w:szCs w:val="24"/>
        </w:rPr>
        <w:tab/>
      </w:r>
      <w:r w:rsidR="003119D6" w:rsidRPr="00103E10">
        <w:rPr>
          <w:rFonts w:ascii="Times New Roman" w:hAnsi="Times New Roman" w:cs="Times New Roman"/>
          <w:sz w:val="24"/>
          <w:szCs w:val="24"/>
        </w:rPr>
        <w:tab/>
      </w:r>
      <w:r w:rsidR="003119D6" w:rsidRPr="00103E10">
        <w:rPr>
          <w:rFonts w:ascii="Times New Roman" w:hAnsi="Times New Roman" w:cs="Times New Roman"/>
          <w:sz w:val="24"/>
          <w:szCs w:val="24"/>
        </w:rPr>
        <w:tab/>
        <w:t>Сред</w:t>
      </w:r>
      <w:r w:rsidR="003119D6" w:rsidRPr="00103E10">
        <w:rPr>
          <w:rFonts w:ascii="Times New Roman" w:hAnsi="Times New Roman" w:cs="Times New Roman"/>
          <w:sz w:val="24"/>
          <w:szCs w:val="24"/>
        </w:rPr>
        <w:softHyphen/>
        <w:t>ст</w:t>
      </w:r>
      <w:r w:rsidR="003119D6" w:rsidRPr="00103E10">
        <w:rPr>
          <w:rFonts w:ascii="Times New Roman" w:hAnsi="Times New Roman" w:cs="Times New Roman"/>
          <w:sz w:val="24"/>
          <w:szCs w:val="24"/>
        </w:rPr>
        <w:softHyphen/>
        <w:t>ва, влияю</w:t>
      </w:r>
      <w:r w:rsidR="003119D6" w:rsidRPr="00103E10">
        <w:rPr>
          <w:rFonts w:ascii="Times New Roman" w:hAnsi="Times New Roman" w:cs="Times New Roman"/>
          <w:sz w:val="24"/>
          <w:szCs w:val="24"/>
        </w:rPr>
        <w:softHyphen/>
        <w:t>щие на тка</w:t>
      </w:r>
      <w:r w:rsidR="003119D6" w:rsidRPr="00103E10">
        <w:rPr>
          <w:rFonts w:ascii="Times New Roman" w:hAnsi="Times New Roman" w:cs="Times New Roman"/>
          <w:sz w:val="24"/>
          <w:szCs w:val="24"/>
        </w:rPr>
        <w:softHyphen/>
        <w:t>не</w:t>
      </w:r>
      <w:r w:rsidR="003119D6" w:rsidRPr="00103E10">
        <w:rPr>
          <w:rFonts w:ascii="Times New Roman" w:hAnsi="Times New Roman" w:cs="Times New Roman"/>
          <w:sz w:val="24"/>
          <w:szCs w:val="24"/>
        </w:rPr>
        <w:softHyphen/>
        <w:t xml:space="preserve">вый. </w:t>
      </w:r>
      <w:r w:rsidR="003119D6" w:rsidRPr="00103E10">
        <w:rPr>
          <w:rFonts w:ascii="Times New Roman" w:hAnsi="Times New Roman" w:cs="Times New Roman"/>
          <w:sz w:val="24"/>
          <w:szCs w:val="24"/>
        </w:rPr>
        <w:tab/>
      </w:r>
      <w:r w:rsidR="003119D6" w:rsidRPr="00103E10">
        <w:rPr>
          <w:rFonts w:ascii="Times New Roman" w:hAnsi="Times New Roman" w:cs="Times New Roman"/>
          <w:sz w:val="24"/>
          <w:szCs w:val="24"/>
        </w:rPr>
        <w:tab/>
      </w:r>
      <w:r w:rsidR="003119D6" w:rsidRPr="00103E10">
        <w:rPr>
          <w:rFonts w:ascii="Times New Roman" w:hAnsi="Times New Roman" w:cs="Times New Roman"/>
          <w:sz w:val="24"/>
          <w:szCs w:val="24"/>
        </w:rPr>
        <w:tab/>
      </w:r>
      <w:r w:rsidR="003119D6" w:rsidRPr="00103E10">
        <w:rPr>
          <w:rFonts w:ascii="Times New Roman" w:hAnsi="Times New Roman" w:cs="Times New Roman"/>
          <w:sz w:val="24"/>
          <w:szCs w:val="24"/>
        </w:rPr>
        <w:tab/>
      </w:r>
      <w:r w:rsidR="003119D6" w:rsidRPr="00103E10">
        <w:rPr>
          <w:rFonts w:ascii="Times New Roman" w:hAnsi="Times New Roman" w:cs="Times New Roman"/>
          <w:sz w:val="24"/>
          <w:szCs w:val="24"/>
        </w:rPr>
        <w:tab/>
      </w:r>
      <w:r w:rsidR="003119D6" w:rsidRPr="00103E10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Клиническая фармакология средств, применяемых при ревматических </w:t>
      </w:r>
      <w:r w:rsidR="003119D6" w:rsidRPr="00103E10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ab/>
        <w:t>болезнях.</w:t>
      </w:r>
      <w:r w:rsidR="003119D6" w:rsidRPr="00103E10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="003119D6" w:rsidRPr="00103E10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="003119D6" w:rsidRPr="00103E10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="003119D6" w:rsidRPr="00103E10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="003119D6" w:rsidRPr="00103E10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="003119D6" w:rsidRPr="00103E10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="003119D6" w:rsidRPr="00103E10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="003119D6" w:rsidRPr="00103E10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="003119D6" w:rsidRPr="00103E10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ab/>
      </w:r>
    </w:p>
    <w:p w:rsidR="00735A84" w:rsidRPr="00103E10" w:rsidRDefault="00735A84" w:rsidP="00735A8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E10">
        <w:rPr>
          <w:rFonts w:ascii="Times New Roman" w:hAnsi="Times New Roman" w:cs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103E10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103E10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735A84" w:rsidRPr="00103E10" w:rsidRDefault="00735A84" w:rsidP="00735A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E10">
        <w:rPr>
          <w:rFonts w:ascii="Times New Roman" w:hAnsi="Times New Roman" w:cs="Times New Roman"/>
          <w:sz w:val="24"/>
          <w:szCs w:val="24"/>
        </w:rPr>
        <w:t xml:space="preserve">     10. Литература по теме лекции </w:t>
      </w:r>
    </w:p>
    <w:p w:rsidR="00761E00" w:rsidRPr="00103E10" w:rsidRDefault="00761E00" w:rsidP="00761E00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03E10"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</w:t>
      </w:r>
      <w:proofErr w:type="gramStart"/>
      <w:r w:rsidRPr="00103E10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103E10">
        <w:rPr>
          <w:rFonts w:ascii="Times New Roman" w:hAnsi="Times New Roman" w:cs="Times New Roman"/>
          <w:sz w:val="24"/>
          <w:szCs w:val="24"/>
        </w:rPr>
        <w:t xml:space="preserve"> [рек. ГОУ ДПО "Российская мед. акад. последипломного образования" для студ. учреждений </w:t>
      </w:r>
      <w:proofErr w:type="spellStart"/>
      <w:r w:rsidRPr="00103E10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103E10">
        <w:rPr>
          <w:rFonts w:ascii="Times New Roman" w:hAnsi="Times New Roman" w:cs="Times New Roman"/>
          <w:sz w:val="24"/>
          <w:szCs w:val="24"/>
        </w:rPr>
        <w:t xml:space="preserve">. проф. образования по дисциплине "Клиническая фармакология (фармакотерапия)"] / В. И. Петров. - </w:t>
      </w:r>
      <w:proofErr w:type="gramStart"/>
      <w:r w:rsidRPr="00103E10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103E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3E10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103E10">
        <w:rPr>
          <w:rFonts w:ascii="Times New Roman" w:hAnsi="Times New Roman" w:cs="Times New Roman"/>
          <w:sz w:val="24"/>
          <w:szCs w:val="24"/>
        </w:rPr>
        <w:t xml:space="preserve"> Медиа, 2011. - 871 с.</w:t>
      </w:r>
    </w:p>
    <w:p w:rsidR="00AE39F2" w:rsidRPr="00103E10" w:rsidRDefault="00AE39F2" w:rsidP="00AE39F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03E10">
        <w:rPr>
          <w:rFonts w:ascii="Times New Roman" w:hAnsi="Times New Roman" w:cs="Times New Roman"/>
          <w:iCs/>
          <w:sz w:val="24"/>
          <w:szCs w:val="24"/>
        </w:rPr>
        <w:t>Косарев В.В.</w:t>
      </w:r>
      <w:r w:rsidRPr="00103E10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103E10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Клиническая</w:t>
        </w:r>
      </w:hyperlink>
      <w:r w:rsidRPr="00103E10"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</w:t>
      </w:r>
      <w:proofErr w:type="gramStart"/>
      <w:r w:rsidRPr="00103E10">
        <w:rPr>
          <w:rFonts w:ascii="Times New Roman" w:hAnsi="Times New Roman" w:cs="Times New Roman"/>
          <w:sz w:val="24"/>
          <w:szCs w:val="24"/>
        </w:rPr>
        <w:t>пособие :</w:t>
      </w:r>
      <w:proofErr w:type="gramEnd"/>
      <w:r w:rsidRPr="00103E10"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AE39F2" w:rsidRPr="00103E10" w:rsidRDefault="004D3D6D" w:rsidP="00AE39F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AE39F2" w:rsidRPr="00103E10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Клиническая</w:t>
        </w:r>
      </w:hyperlink>
      <w:r w:rsidR="00AE39F2" w:rsidRPr="00103E10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AE39F2" w:rsidRPr="00103E10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AE39F2" w:rsidRPr="00103E10">
        <w:rPr>
          <w:rFonts w:ascii="Times New Roman" w:hAnsi="Times New Roman" w:cs="Times New Roman"/>
          <w:sz w:val="24"/>
          <w:szCs w:val="24"/>
        </w:rPr>
        <w:t>. мед. обществ по качеству (АСМОК). Москва, 2012. Сер. Национальные руководства</w:t>
      </w:r>
    </w:p>
    <w:p w:rsidR="00761E00" w:rsidRPr="00103E10" w:rsidRDefault="00761E00" w:rsidP="00761E00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103E10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103E10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103E10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103E10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103E10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103E10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103E10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103E10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103E10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103E10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103E10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761E00" w:rsidRPr="00103E10" w:rsidRDefault="00761E00" w:rsidP="00761E00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103E10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 w:rsidRPr="00103E10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103E10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761E00" w:rsidRPr="00103E10" w:rsidRDefault="00761E00" w:rsidP="00761E00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03E1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761E00" w:rsidRPr="00103E10" w:rsidRDefault="00761E00" w:rsidP="00761E00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03E10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761E00" w:rsidRPr="00103E10" w:rsidRDefault="00761E00" w:rsidP="00761E00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03E10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 w:rsidRPr="00103E10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 w:rsidRPr="00103E10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 w:rsidRPr="00103E10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 w:rsidRPr="00103E10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 w:rsidRPr="00103E10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 w:rsidRPr="00103E10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</w:t>
      </w:r>
      <w:proofErr w:type="spellStart"/>
      <w:proofErr w:type="gramStart"/>
      <w:r w:rsidRPr="00103E10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пер.с</w:t>
      </w:r>
      <w:proofErr w:type="spellEnd"/>
      <w:proofErr w:type="gramEnd"/>
      <w:r w:rsidRPr="00103E10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 w:rsidRPr="00103E10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 w:rsidRPr="00103E10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761E00" w:rsidRPr="00103E10" w:rsidRDefault="00761E00" w:rsidP="00761E00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03E10"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</w:t>
      </w:r>
      <w:proofErr w:type="gramStart"/>
      <w:r w:rsidRPr="00103E10">
        <w:rPr>
          <w:rFonts w:ascii="Times New Roman" w:hAnsi="Times New Roman" w:cs="Times New Roman"/>
          <w:b w:val="0"/>
          <w:bCs w:val="0"/>
          <w:sz w:val="24"/>
          <w:szCs w:val="24"/>
        </w:rPr>
        <w:t>] :</w:t>
      </w:r>
      <w:proofErr w:type="gramEnd"/>
      <w:r w:rsidRPr="00103E1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Электрон. текстовые дан. - </w:t>
      </w:r>
      <w:proofErr w:type="gramStart"/>
      <w:r w:rsidRPr="00103E10">
        <w:rPr>
          <w:rFonts w:ascii="Times New Roman" w:hAnsi="Times New Roman" w:cs="Times New Roman"/>
          <w:b w:val="0"/>
          <w:bCs w:val="0"/>
          <w:sz w:val="24"/>
          <w:szCs w:val="24"/>
        </w:rPr>
        <w:t>М. :</w:t>
      </w:r>
      <w:proofErr w:type="gramEnd"/>
      <w:r w:rsidRPr="00103E1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761E00" w:rsidRPr="00103E10" w:rsidRDefault="00761E00" w:rsidP="00761E00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03E10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103E10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103E10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103E10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103E10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103E10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103E10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103E10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103E10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103E10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103E10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761E00" w:rsidRPr="00103E10" w:rsidRDefault="00761E00" w:rsidP="00761E00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after="160" w:line="259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103E10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 w:rsidRPr="00103E10">
          <w:rPr>
            <w:rStyle w:val="a5"/>
            <w:rFonts w:ascii="Times New Roman" w:hAnsi="Times New Roman" w:cs="Times New Roman"/>
            <w:sz w:val="24"/>
            <w:szCs w:val="24"/>
          </w:rPr>
          <w:t>http://www.</w:t>
        </w:r>
        <w:proofErr w:type="spellStart"/>
        <w:r w:rsidRPr="00103E1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drugreg</w:t>
        </w:r>
        <w:proofErr w:type="spellEnd"/>
        <w:r w:rsidRPr="00103E10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103E1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761E00" w:rsidRPr="00103E10" w:rsidRDefault="00761E00" w:rsidP="00761E00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after="160" w:line="259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103E10"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Государственный реестр лекарственных средств  </w:t>
      </w:r>
      <w:hyperlink r:id="rId8" w:history="1">
        <w:r w:rsidRPr="00103E1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103E10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103E1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103E10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103E1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proofErr w:type="spellEnd"/>
        <w:r w:rsidRPr="00103E10">
          <w:rPr>
            <w:rStyle w:val="a5"/>
            <w:rFonts w:ascii="Times New Roman" w:hAnsi="Times New Roman" w:cs="Times New Roman"/>
            <w:sz w:val="24"/>
            <w:szCs w:val="24"/>
          </w:rPr>
          <w:t>./</w:t>
        </w:r>
        <w:proofErr w:type="spellStart"/>
        <w:r w:rsidRPr="00103E1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103E10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103E1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103E10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103E1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aspx</w:t>
        </w:r>
        <w:proofErr w:type="spellEnd"/>
      </w:hyperlink>
    </w:p>
    <w:p w:rsidR="00761E00" w:rsidRPr="00103E10" w:rsidRDefault="00761E00" w:rsidP="00761E00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after="160" w:line="259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103E10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 w:rsidRPr="00103E10">
          <w:rPr>
            <w:rStyle w:val="a5"/>
            <w:rFonts w:ascii="Times New Roman" w:hAnsi="Times New Roman" w:cs="Times New Roman"/>
            <w:sz w:val="24"/>
            <w:szCs w:val="24"/>
          </w:rPr>
          <w:t>http://www.r</w:t>
        </w:r>
        <w:proofErr w:type="spellStart"/>
        <w:r w:rsidRPr="00103E1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lsnet</w:t>
        </w:r>
        <w:proofErr w:type="spellEnd"/>
        <w:r w:rsidRPr="00103E10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103E1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761E00" w:rsidRPr="00103E10" w:rsidRDefault="004D3D6D" w:rsidP="00761E00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761E00" w:rsidRPr="00103E10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="00761E00" w:rsidRPr="00103E1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develop</w:t>
        </w:r>
        <w:r w:rsidR="00761E00" w:rsidRPr="00103E10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761E00" w:rsidRPr="00103E1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medknigaservis</w:t>
        </w:r>
        <w:r w:rsidR="00761E00" w:rsidRPr="00103E10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761E00" w:rsidRPr="00103E1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761E00" w:rsidRPr="00103E10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  <w:r w:rsidR="00761E00" w:rsidRPr="00103E10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761E00" w:rsidRPr="00103E10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="00761E00" w:rsidRPr="00103E1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doctor</w:t>
        </w:r>
        <w:r w:rsidR="00761E00" w:rsidRPr="00103E10">
          <w:rPr>
            <w:rStyle w:val="a5"/>
            <w:rFonts w:ascii="Times New Roman" w:hAnsi="Times New Roman" w:cs="Times New Roman"/>
            <w:sz w:val="24"/>
            <w:szCs w:val="24"/>
          </w:rPr>
          <w:t>-</w:t>
        </w:r>
        <w:r w:rsidR="00761E00" w:rsidRPr="00103E1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761E00" w:rsidRPr="00103E10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761E00" w:rsidRPr="00103E1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="00761E00" w:rsidRPr="00103E10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</w:p>
    <w:p w:rsidR="00761E00" w:rsidRPr="00103E10" w:rsidRDefault="00761E00" w:rsidP="00761E00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03E10"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 w:rsidRPr="00103E10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Pr="00103E1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guidelines</w:t>
        </w:r>
        <w:r w:rsidRPr="00103E10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103E1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</w:hyperlink>
    </w:p>
    <w:p w:rsidR="00761E00" w:rsidRPr="00103E10" w:rsidRDefault="00761E00" w:rsidP="00761E00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after="160" w:line="259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103E10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 w:rsidRPr="00103E1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103E10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103E1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elibrary</w:t>
        </w:r>
        <w:proofErr w:type="spellEnd"/>
        <w:r w:rsidRPr="00103E10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103E1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103E10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r w:rsidRPr="00103E1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103E10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Pr="00103E1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103E10">
          <w:rPr>
            <w:rStyle w:val="a5"/>
            <w:rFonts w:ascii="Times New Roman" w:hAnsi="Times New Roman" w:cs="Times New Roman"/>
            <w:sz w:val="24"/>
            <w:szCs w:val="24"/>
          </w:rPr>
          <w:t>?</w:t>
        </w:r>
        <w:r w:rsidRPr="00103E1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103E10">
          <w:rPr>
            <w:rStyle w:val="a5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103E10" w:rsidRPr="00103E10" w:rsidRDefault="00103E10" w:rsidP="00761E0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03E10" w:rsidRPr="00103E10" w:rsidRDefault="00103E10" w:rsidP="00761E0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35A84" w:rsidRPr="00103E10" w:rsidRDefault="00735A84" w:rsidP="00761E00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35A84" w:rsidRPr="00103E10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35A84"/>
    <w:rsid w:val="00006BFB"/>
    <w:rsid w:val="00017754"/>
    <w:rsid w:val="000243A5"/>
    <w:rsid w:val="000263E9"/>
    <w:rsid w:val="00033B13"/>
    <w:rsid w:val="00034940"/>
    <w:rsid w:val="00035C20"/>
    <w:rsid w:val="00042095"/>
    <w:rsid w:val="00045347"/>
    <w:rsid w:val="0005074B"/>
    <w:rsid w:val="00056398"/>
    <w:rsid w:val="00057C50"/>
    <w:rsid w:val="00065788"/>
    <w:rsid w:val="00095C5E"/>
    <w:rsid w:val="00096324"/>
    <w:rsid w:val="000975AD"/>
    <w:rsid w:val="000A40C2"/>
    <w:rsid w:val="000A4D17"/>
    <w:rsid w:val="000A4D97"/>
    <w:rsid w:val="000A6690"/>
    <w:rsid w:val="000A678C"/>
    <w:rsid w:val="000B22B2"/>
    <w:rsid w:val="000C102E"/>
    <w:rsid w:val="000C4787"/>
    <w:rsid w:val="000D06AB"/>
    <w:rsid w:val="00103E10"/>
    <w:rsid w:val="00105C4A"/>
    <w:rsid w:val="00107886"/>
    <w:rsid w:val="001134D4"/>
    <w:rsid w:val="001157E3"/>
    <w:rsid w:val="00122CA0"/>
    <w:rsid w:val="00134C29"/>
    <w:rsid w:val="001775B5"/>
    <w:rsid w:val="0018220A"/>
    <w:rsid w:val="001924CF"/>
    <w:rsid w:val="00196B98"/>
    <w:rsid w:val="001A5BEF"/>
    <w:rsid w:val="001A7944"/>
    <w:rsid w:val="001B4B6E"/>
    <w:rsid w:val="001B6160"/>
    <w:rsid w:val="001C0AED"/>
    <w:rsid w:val="001C1CAC"/>
    <w:rsid w:val="001C2877"/>
    <w:rsid w:val="001D11D6"/>
    <w:rsid w:val="001E03C7"/>
    <w:rsid w:val="001E6F47"/>
    <w:rsid w:val="001F3781"/>
    <w:rsid w:val="001F3984"/>
    <w:rsid w:val="001F675C"/>
    <w:rsid w:val="001F68B5"/>
    <w:rsid w:val="002005D1"/>
    <w:rsid w:val="002073AD"/>
    <w:rsid w:val="00211673"/>
    <w:rsid w:val="002124E4"/>
    <w:rsid w:val="0022010B"/>
    <w:rsid w:val="002431B1"/>
    <w:rsid w:val="00243AC7"/>
    <w:rsid w:val="00251603"/>
    <w:rsid w:val="00256CEC"/>
    <w:rsid w:val="0025798F"/>
    <w:rsid w:val="00257F5F"/>
    <w:rsid w:val="002619D9"/>
    <w:rsid w:val="00263548"/>
    <w:rsid w:val="00284F94"/>
    <w:rsid w:val="002869CD"/>
    <w:rsid w:val="00286D33"/>
    <w:rsid w:val="00290E47"/>
    <w:rsid w:val="00291786"/>
    <w:rsid w:val="00296D82"/>
    <w:rsid w:val="002A370E"/>
    <w:rsid w:val="002D2707"/>
    <w:rsid w:val="002E590C"/>
    <w:rsid w:val="002F220D"/>
    <w:rsid w:val="002F2E1B"/>
    <w:rsid w:val="00303E31"/>
    <w:rsid w:val="00303EDA"/>
    <w:rsid w:val="003119D6"/>
    <w:rsid w:val="00313250"/>
    <w:rsid w:val="00321E98"/>
    <w:rsid w:val="00325444"/>
    <w:rsid w:val="00334D11"/>
    <w:rsid w:val="003363E3"/>
    <w:rsid w:val="00363918"/>
    <w:rsid w:val="003818D0"/>
    <w:rsid w:val="003850D6"/>
    <w:rsid w:val="00386CD9"/>
    <w:rsid w:val="003A2C45"/>
    <w:rsid w:val="003A68DD"/>
    <w:rsid w:val="003B2718"/>
    <w:rsid w:val="003B66D2"/>
    <w:rsid w:val="003C5EF3"/>
    <w:rsid w:val="003D0040"/>
    <w:rsid w:val="003D46EE"/>
    <w:rsid w:val="00407A01"/>
    <w:rsid w:val="0041009D"/>
    <w:rsid w:val="00420438"/>
    <w:rsid w:val="00421BCD"/>
    <w:rsid w:val="00421C64"/>
    <w:rsid w:val="0043465E"/>
    <w:rsid w:val="00434739"/>
    <w:rsid w:val="00447660"/>
    <w:rsid w:val="00450C84"/>
    <w:rsid w:val="00452D3F"/>
    <w:rsid w:val="004606ED"/>
    <w:rsid w:val="00461CAC"/>
    <w:rsid w:val="004625E9"/>
    <w:rsid w:val="00466F5C"/>
    <w:rsid w:val="00472B92"/>
    <w:rsid w:val="00473527"/>
    <w:rsid w:val="004759C5"/>
    <w:rsid w:val="00487369"/>
    <w:rsid w:val="004A497A"/>
    <w:rsid w:val="004B3E6D"/>
    <w:rsid w:val="004C769F"/>
    <w:rsid w:val="004D3D6D"/>
    <w:rsid w:val="004E218B"/>
    <w:rsid w:val="004E5704"/>
    <w:rsid w:val="0050680D"/>
    <w:rsid w:val="00511BC2"/>
    <w:rsid w:val="0051312E"/>
    <w:rsid w:val="00522665"/>
    <w:rsid w:val="005365C2"/>
    <w:rsid w:val="005405F8"/>
    <w:rsid w:val="00552712"/>
    <w:rsid w:val="00553362"/>
    <w:rsid w:val="00564C9E"/>
    <w:rsid w:val="00573AB2"/>
    <w:rsid w:val="005A6461"/>
    <w:rsid w:val="005B7A75"/>
    <w:rsid w:val="005C1138"/>
    <w:rsid w:val="005C17A0"/>
    <w:rsid w:val="005D3A14"/>
    <w:rsid w:val="005D64B5"/>
    <w:rsid w:val="005E5237"/>
    <w:rsid w:val="005F1B6A"/>
    <w:rsid w:val="00606861"/>
    <w:rsid w:val="00620A15"/>
    <w:rsid w:val="00624CC0"/>
    <w:rsid w:val="00641AAA"/>
    <w:rsid w:val="006441CF"/>
    <w:rsid w:val="00651034"/>
    <w:rsid w:val="006573FD"/>
    <w:rsid w:val="00664B22"/>
    <w:rsid w:val="00672BEC"/>
    <w:rsid w:val="00682CE6"/>
    <w:rsid w:val="006955D1"/>
    <w:rsid w:val="006A1EA5"/>
    <w:rsid w:val="006B52FF"/>
    <w:rsid w:val="006C1BA1"/>
    <w:rsid w:val="006C1F5C"/>
    <w:rsid w:val="006D058E"/>
    <w:rsid w:val="006D14CF"/>
    <w:rsid w:val="006E3F03"/>
    <w:rsid w:val="006F048B"/>
    <w:rsid w:val="006F43D6"/>
    <w:rsid w:val="00701A7C"/>
    <w:rsid w:val="00702895"/>
    <w:rsid w:val="00712CFF"/>
    <w:rsid w:val="007210CC"/>
    <w:rsid w:val="00723E53"/>
    <w:rsid w:val="00727C55"/>
    <w:rsid w:val="00735A84"/>
    <w:rsid w:val="007367AC"/>
    <w:rsid w:val="00737ECC"/>
    <w:rsid w:val="0075242E"/>
    <w:rsid w:val="007537EC"/>
    <w:rsid w:val="00756D83"/>
    <w:rsid w:val="00761E00"/>
    <w:rsid w:val="007731ED"/>
    <w:rsid w:val="00774B59"/>
    <w:rsid w:val="00775817"/>
    <w:rsid w:val="00793483"/>
    <w:rsid w:val="007A1484"/>
    <w:rsid w:val="007D68EF"/>
    <w:rsid w:val="007E6D21"/>
    <w:rsid w:val="00802A9D"/>
    <w:rsid w:val="00805E8B"/>
    <w:rsid w:val="0081113C"/>
    <w:rsid w:val="008138CA"/>
    <w:rsid w:val="008327C4"/>
    <w:rsid w:val="00861396"/>
    <w:rsid w:val="00861CB1"/>
    <w:rsid w:val="00862030"/>
    <w:rsid w:val="008765D2"/>
    <w:rsid w:val="00880CBA"/>
    <w:rsid w:val="00882E27"/>
    <w:rsid w:val="008A7149"/>
    <w:rsid w:val="008B4F4E"/>
    <w:rsid w:val="008B60B8"/>
    <w:rsid w:val="008C7168"/>
    <w:rsid w:val="008F3AB5"/>
    <w:rsid w:val="008F3FF6"/>
    <w:rsid w:val="008F496B"/>
    <w:rsid w:val="009110C4"/>
    <w:rsid w:val="00915A03"/>
    <w:rsid w:val="00927EB7"/>
    <w:rsid w:val="009564A2"/>
    <w:rsid w:val="00957149"/>
    <w:rsid w:val="009655A6"/>
    <w:rsid w:val="00967ACF"/>
    <w:rsid w:val="0097087E"/>
    <w:rsid w:val="00972DF0"/>
    <w:rsid w:val="00975D10"/>
    <w:rsid w:val="00984578"/>
    <w:rsid w:val="00984860"/>
    <w:rsid w:val="00990D7D"/>
    <w:rsid w:val="00991EA2"/>
    <w:rsid w:val="0099647A"/>
    <w:rsid w:val="009A0BD1"/>
    <w:rsid w:val="009A46BF"/>
    <w:rsid w:val="009B695F"/>
    <w:rsid w:val="009B7D30"/>
    <w:rsid w:val="009C010D"/>
    <w:rsid w:val="009C11F5"/>
    <w:rsid w:val="009C17AF"/>
    <w:rsid w:val="009C43AC"/>
    <w:rsid w:val="009E1AED"/>
    <w:rsid w:val="009E55EA"/>
    <w:rsid w:val="009F0EAD"/>
    <w:rsid w:val="00A052E3"/>
    <w:rsid w:val="00A101B0"/>
    <w:rsid w:val="00A1175A"/>
    <w:rsid w:val="00A128CB"/>
    <w:rsid w:val="00A2497F"/>
    <w:rsid w:val="00A26AD3"/>
    <w:rsid w:val="00A37FEC"/>
    <w:rsid w:val="00A478F6"/>
    <w:rsid w:val="00A55016"/>
    <w:rsid w:val="00A57DA2"/>
    <w:rsid w:val="00A659A2"/>
    <w:rsid w:val="00A75EF0"/>
    <w:rsid w:val="00A76A17"/>
    <w:rsid w:val="00A81CC2"/>
    <w:rsid w:val="00A86A19"/>
    <w:rsid w:val="00A87FC6"/>
    <w:rsid w:val="00AB1685"/>
    <w:rsid w:val="00AB1B35"/>
    <w:rsid w:val="00AB2301"/>
    <w:rsid w:val="00AB3C0E"/>
    <w:rsid w:val="00AB3E54"/>
    <w:rsid w:val="00AB4EBF"/>
    <w:rsid w:val="00AC4DBF"/>
    <w:rsid w:val="00AD1EEC"/>
    <w:rsid w:val="00AE39F2"/>
    <w:rsid w:val="00AF3F59"/>
    <w:rsid w:val="00AF434C"/>
    <w:rsid w:val="00AF46E5"/>
    <w:rsid w:val="00B03FFF"/>
    <w:rsid w:val="00B110E6"/>
    <w:rsid w:val="00B129A9"/>
    <w:rsid w:val="00B148E7"/>
    <w:rsid w:val="00B4790B"/>
    <w:rsid w:val="00B5179E"/>
    <w:rsid w:val="00B540DF"/>
    <w:rsid w:val="00B57724"/>
    <w:rsid w:val="00B628E4"/>
    <w:rsid w:val="00B67D3B"/>
    <w:rsid w:val="00B74CC6"/>
    <w:rsid w:val="00B76E28"/>
    <w:rsid w:val="00B84BC5"/>
    <w:rsid w:val="00B85BBB"/>
    <w:rsid w:val="00B86BE6"/>
    <w:rsid w:val="00B912F9"/>
    <w:rsid w:val="00B91C81"/>
    <w:rsid w:val="00B93F46"/>
    <w:rsid w:val="00BA2670"/>
    <w:rsid w:val="00BB2C27"/>
    <w:rsid w:val="00BB4BD1"/>
    <w:rsid w:val="00BB5A69"/>
    <w:rsid w:val="00BC0338"/>
    <w:rsid w:val="00BC4222"/>
    <w:rsid w:val="00BC7B2E"/>
    <w:rsid w:val="00BD34A7"/>
    <w:rsid w:val="00C14DDD"/>
    <w:rsid w:val="00C2406E"/>
    <w:rsid w:val="00C26E99"/>
    <w:rsid w:val="00C27CF9"/>
    <w:rsid w:val="00C34054"/>
    <w:rsid w:val="00C467FB"/>
    <w:rsid w:val="00C62484"/>
    <w:rsid w:val="00C67D21"/>
    <w:rsid w:val="00C85B6C"/>
    <w:rsid w:val="00CA2B2F"/>
    <w:rsid w:val="00CB5E05"/>
    <w:rsid w:val="00CC31CC"/>
    <w:rsid w:val="00CD4722"/>
    <w:rsid w:val="00CE38B4"/>
    <w:rsid w:val="00CE4EB9"/>
    <w:rsid w:val="00D06F41"/>
    <w:rsid w:val="00D07D04"/>
    <w:rsid w:val="00D1209E"/>
    <w:rsid w:val="00D17795"/>
    <w:rsid w:val="00D264CC"/>
    <w:rsid w:val="00D345A7"/>
    <w:rsid w:val="00D37EBE"/>
    <w:rsid w:val="00D4630C"/>
    <w:rsid w:val="00D501C6"/>
    <w:rsid w:val="00D52C3A"/>
    <w:rsid w:val="00D57DDF"/>
    <w:rsid w:val="00D61BED"/>
    <w:rsid w:val="00D62EAC"/>
    <w:rsid w:val="00D65260"/>
    <w:rsid w:val="00D7426A"/>
    <w:rsid w:val="00D74F27"/>
    <w:rsid w:val="00D813BC"/>
    <w:rsid w:val="00D83812"/>
    <w:rsid w:val="00D87D09"/>
    <w:rsid w:val="00D9011D"/>
    <w:rsid w:val="00D94A75"/>
    <w:rsid w:val="00D95F56"/>
    <w:rsid w:val="00DA2076"/>
    <w:rsid w:val="00DB4537"/>
    <w:rsid w:val="00DC6CAE"/>
    <w:rsid w:val="00DD0AD8"/>
    <w:rsid w:val="00DD3146"/>
    <w:rsid w:val="00DE13C8"/>
    <w:rsid w:val="00DE7554"/>
    <w:rsid w:val="00E176AE"/>
    <w:rsid w:val="00E20675"/>
    <w:rsid w:val="00E21C2A"/>
    <w:rsid w:val="00E22B71"/>
    <w:rsid w:val="00E311A4"/>
    <w:rsid w:val="00E47C3C"/>
    <w:rsid w:val="00E6719F"/>
    <w:rsid w:val="00E725D1"/>
    <w:rsid w:val="00E73173"/>
    <w:rsid w:val="00E80E88"/>
    <w:rsid w:val="00E9029A"/>
    <w:rsid w:val="00E936DC"/>
    <w:rsid w:val="00E94A7B"/>
    <w:rsid w:val="00EA2636"/>
    <w:rsid w:val="00EB7900"/>
    <w:rsid w:val="00EC3D0B"/>
    <w:rsid w:val="00EC69E4"/>
    <w:rsid w:val="00ED5A1F"/>
    <w:rsid w:val="00EE468A"/>
    <w:rsid w:val="00F01000"/>
    <w:rsid w:val="00F1171F"/>
    <w:rsid w:val="00F13CF0"/>
    <w:rsid w:val="00F15FB0"/>
    <w:rsid w:val="00F17939"/>
    <w:rsid w:val="00F20F9D"/>
    <w:rsid w:val="00F436BB"/>
    <w:rsid w:val="00F44C15"/>
    <w:rsid w:val="00F5531D"/>
    <w:rsid w:val="00F5662F"/>
    <w:rsid w:val="00F57442"/>
    <w:rsid w:val="00F60AEC"/>
    <w:rsid w:val="00F72278"/>
    <w:rsid w:val="00F7597B"/>
    <w:rsid w:val="00F76FFF"/>
    <w:rsid w:val="00F8638F"/>
    <w:rsid w:val="00F93C0D"/>
    <w:rsid w:val="00FA2E2A"/>
    <w:rsid w:val="00FA39B0"/>
    <w:rsid w:val="00FA53DF"/>
    <w:rsid w:val="00FA7D0F"/>
    <w:rsid w:val="00FB05FD"/>
    <w:rsid w:val="00FB0714"/>
    <w:rsid w:val="00FB1E28"/>
    <w:rsid w:val="00FB35A0"/>
    <w:rsid w:val="00FB72AB"/>
    <w:rsid w:val="00FC35AA"/>
    <w:rsid w:val="00FE39A1"/>
    <w:rsid w:val="00FE49AF"/>
    <w:rsid w:val="00FE5771"/>
    <w:rsid w:val="00FF3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F8CC08-FED2-4C2F-BF49-73AFA5CBB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5A84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735A84"/>
    <w:pPr>
      <w:ind w:left="720"/>
    </w:pPr>
    <w:rPr>
      <w:rFonts w:eastAsia="Calibri"/>
    </w:rPr>
  </w:style>
  <w:style w:type="character" w:customStyle="1" w:styleId="BodyTextChar">
    <w:name w:val="Body Text Char"/>
    <w:locked/>
    <w:rsid w:val="00735A84"/>
    <w:rPr>
      <w:rFonts w:ascii="Times New Roman" w:hAnsi="Times New Roman"/>
      <w:sz w:val="24"/>
    </w:rPr>
  </w:style>
  <w:style w:type="paragraph" w:customStyle="1" w:styleId="2">
    <w:name w:val="Абзац списка2"/>
    <w:basedOn w:val="a"/>
    <w:rsid w:val="00735A84"/>
    <w:pPr>
      <w:ind w:left="720"/>
      <w:contextualSpacing/>
    </w:pPr>
    <w:rPr>
      <w:rFonts w:cs="Times New Roman"/>
    </w:rPr>
  </w:style>
  <w:style w:type="paragraph" w:styleId="a3">
    <w:name w:val="List Paragraph"/>
    <w:basedOn w:val="a"/>
    <w:uiPriority w:val="99"/>
    <w:qFormat/>
    <w:rsid w:val="00735A84"/>
    <w:pPr>
      <w:ind w:left="720"/>
    </w:pPr>
  </w:style>
  <w:style w:type="character" w:customStyle="1" w:styleId="a4">
    <w:name w:val="Текст выделеный"/>
    <w:basedOn w:val="a0"/>
    <w:uiPriority w:val="99"/>
    <w:rsid w:val="00735A84"/>
    <w:rPr>
      <w:b/>
      <w:bCs/>
    </w:rPr>
  </w:style>
  <w:style w:type="paragraph" w:customStyle="1" w:styleId="ConsPlusTitle">
    <w:name w:val="ConsPlusTitle"/>
    <w:uiPriority w:val="99"/>
    <w:rsid w:val="00735A8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Hyperlink"/>
    <w:basedOn w:val="a0"/>
    <w:uiPriority w:val="99"/>
    <w:rsid w:val="00735A84"/>
    <w:rPr>
      <w:color w:val="0000FF"/>
      <w:u w:val="single"/>
    </w:rPr>
  </w:style>
  <w:style w:type="table" w:styleId="a6">
    <w:name w:val="Table Grid"/>
    <w:basedOn w:val="a1"/>
    <w:uiPriority w:val="59"/>
    <w:rsid w:val="00103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649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Гульнара</cp:lastModifiedBy>
  <cp:revision>7</cp:revision>
  <dcterms:created xsi:type="dcterms:W3CDTF">2015-12-29T16:25:00Z</dcterms:created>
  <dcterms:modified xsi:type="dcterms:W3CDTF">2018-11-05T19:54:00Z</dcterms:modified>
</cp:coreProperties>
</file>